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05027F9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D16996">
        <w:rPr>
          <w:b/>
          <w:sz w:val="32"/>
          <w:szCs w:val="32"/>
        </w:rPr>
        <w:t>APRIL</w:t>
      </w:r>
      <w:r w:rsidR="008524BF">
        <w:rPr>
          <w:b/>
          <w:sz w:val="32"/>
          <w:szCs w:val="32"/>
        </w:rPr>
        <w:t xml:space="preserve"> </w:t>
      </w:r>
      <w:r w:rsidR="00EE406F">
        <w:rPr>
          <w:b/>
          <w:sz w:val="32"/>
          <w:szCs w:val="32"/>
        </w:rPr>
        <w:t>2024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E173266" w:rsidR="000B5F1F" w:rsidRDefault="00DA3BDE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 xml:space="preserve">patient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571DF13A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D16996">
        <w:rPr>
          <w:b/>
          <w:sz w:val="32"/>
          <w:szCs w:val="32"/>
        </w:rPr>
        <w:t>7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45405F96" w:rsidR="000B5F1F" w:rsidRDefault="00DA3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1E10485" w:rsidR="000B5F1F" w:rsidRP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C8BC130" w:rsidR="000B5F1F" w:rsidRDefault="00D169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25E3059" w:rsidR="000B5F1F" w:rsidRDefault="00D169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2CC9B44B" w:rsidR="000B5F1F" w:rsidRDefault="00DA3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5D53DB8F" w:rsidR="000B5F1F" w:rsidRDefault="00D169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4B68887C" w:rsidR="000B5F1F" w:rsidRDefault="00DA3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65C3D645" w:rsidR="00BE1540" w:rsidRDefault="00D820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311EB6DB" w:rsidR="000B5F1F" w:rsidRPr="00C74E1A" w:rsidRDefault="00D820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65E75363" w:rsidR="000B5F1F" w:rsidRDefault="00DA3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349F991" w:rsidR="000B5F1F" w:rsidRDefault="00D169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7BBE793C" w:rsidR="000B5F1F" w:rsidRDefault="00DA3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6CE24ED2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F694B61" w14:textId="77777777" w:rsidR="00EE406F" w:rsidRPr="00D16996" w:rsidRDefault="00EE406F" w:rsidP="00EE406F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0EB41907" w14:textId="3420F93D" w:rsidR="00D16996" w:rsidRPr="00D16996" w:rsidRDefault="00D16996" w:rsidP="00D16996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b/>
          <w:bCs/>
          <w:color w:val="FF0000"/>
          <w:lang w:eastAsia="en-GB"/>
        </w:rPr>
      </w:pPr>
      <w:r w:rsidRPr="00D1699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I was given an appointment with in the hour &amp; the GP I saw who hasn't seen me previously &amp; given my history she listened to me &amp; made me feel at ease when I was having difficulty explaining my condition &amp; the multiple symptoms that had started to return &amp; progressively worsen &amp; referred me back to my Neurosurgeon as I requested which left me feeling so relieved &amp; a lot less anxious over the thought my condition becoming worse before I'd be listened too, St Anthony's Drs over all have been amazing over the years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,</w:t>
      </w:r>
      <w:r w:rsidRPr="00D1699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given my history with my old GPs,  in my opinion this surgery is second to none</w:t>
      </w:r>
      <w:r w:rsidRPr="00D16996">
        <w:rPr>
          <w:rFonts w:ascii="Calibri" w:eastAsia="Times New Roman" w:hAnsi="Calibri" w:cs="Calibri"/>
          <w:b/>
          <w:bCs/>
          <w:color w:val="FF0000"/>
          <w:lang w:eastAsia="en-GB"/>
        </w:rPr>
        <w:t>.</w:t>
      </w:r>
    </w:p>
    <w:p w14:paraId="661CB0C1" w14:textId="77777777" w:rsidR="00EE406F" w:rsidRPr="00D16996" w:rsidRDefault="00EE406F" w:rsidP="00EE406F">
      <w:pPr>
        <w:rPr>
          <w:rFonts w:ascii="Calibri" w:eastAsia="Times New Roman" w:hAnsi="Calibri" w:cs="Calibri"/>
          <w:b/>
          <w:bCs/>
          <w:color w:val="FF0000"/>
          <w:lang w:eastAsia="en-GB"/>
        </w:rPr>
      </w:pPr>
    </w:p>
    <w:p w14:paraId="7E5C07A0" w14:textId="77777777" w:rsidR="00DA3BDE" w:rsidRPr="00D16996" w:rsidRDefault="00CF52B4" w:rsidP="00435945">
      <w:pPr>
        <w:rPr>
          <w:b/>
          <w:bCs/>
          <w:color w:val="FF0000"/>
          <w:sz w:val="28"/>
          <w:szCs w:val="28"/>
        </w:rPr>
      </w:pPr>
      <w:r w:rsidRPr="00D16996">
        <w:rPr>
          <w:b/>
          <w:bCs/>
          <w:color w:val="FF0000"/>
          <w:sz w:val="28"/>
          <w:szCs w:val="28"/>
        </w:rPr>
        <w:t>Thank you for your</w:t>
      </w:r>
      <w:r w:rsidR="00DA3BDE" w:rsidRPr="00D16996">
        <w:rPr>
          <w:b/>
          <w:bCs/>
          <w:color w:val="FF0000"/>
          <w:sz w:val="28"/>
          <w:szCs w:val="28"/>
        </w:rPr>
        <w:t xml:space="preserve"> lovely </w:t>
      </w:r>
      <w:r w:rsidRPr="00D16996">
        <w:rPr>
          <w:b/>
          <w:bCs/>
          <w:color w:val="FF0000"/>
          <w:sz w:val="28"/>
          <w:szCs w:val="28"/>
        </w:rPr>
        <w:t xml:space="preserve">comments. </w:t>
      </w:r>
    </w:p>
    <w:p w14:paraId="572A4127" w14:textId="77777777" w:rsidR="00DA3BDE" w:rsidRDefault="00DA3BDE" w:rsidP="00435945">
      <w:pPr>
        <w:rPr>
          <w:b/>
          <w:bCs/>
          <w:color w:val="FF0000"/>
          <w:sz w:val="28"/>
          <w:szCs w:val="28"/>
        </w:rPr>
      </w:pPr>
    </w:p>
    <w:p w14:paraId="1BC216CE" w14:textId="0B125920" w:rsidR="00134D08" w:rsidRPr="00EE406F" w:rsidRDefault="00811158" w:rsidP="00435945">
      <w:pPr>
        <w:rPr>
          <w:b/>
          <w:bCs/>
          <w:color w:val="FF0000"/>
          <w:sz w:val="28"/>
          <w:szCs w:val="28"/>
        </w:rPr>
      </w:pPr>
      <w:r w:rsidRPr="00EE406F">
        <w:rPr>
          <w:b/>
          <w:bCs/>
          <w:color w:val="FF0000"/>
          <w:sz w:val="28"/>
          <w:szCs w:val="28"/>
        </w:rPr>
        <w:t>If</w:t>
      </w:r>
      <w:r w:rsidR="00F45D6F" w:rsidRPr="00EE406F">
        <w:rPr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EE406F">
        <w:rPr>
          <w:b/>
          <w:bCs/>
          <w:color w:val="FF0000"/>
          <w:sz w:val="28"/>
          <w:szCs w:val="28"/>
        </w:rPr>
        <w:t>you,</w:t>
      </w:r>
      <w:r w:rsidR="00F45D6F" w:rsidRPr="00EE406F">
        <w:rPr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EE406F">
        <w:rPr>
          <w:b/>
          <w:bCs/>
          <w:color w:val="FF0000"/>
          <w:sz w:val="28"/>
          <w:szCs w:val="28"/>
        </w:rPr>
        <w:sym w:font="Wingdings" w:char="F04A"/>
      </w:r>
      <w:r w:rsidR="00435945" w:rsidRPr="00EE406F">
        <w:rPr>
          <w:b/>
          <w:bCs/>
          <w:color w:val="FF0000"/>
          <w:sz w:val="28"/>
          <w:szCs w:val="28"/>
        </w:rPr>
        <w:t xml:space="preserve"> </w:t>
      </w:r>
    </w:p>
    <w:sectPr w:rsidR="00134D08" w:rsidRPr="00EE406F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9"/>
  </w:num>
  <w:num w:numId="2" w16cid:durableId="1426725813">
    <w:abstractNumId w:val="1"/>
  </w:num>
  <w:num w:numId="3" w16cid:durableId="938563576">
    <w:abstractNumId w:val="10"/>
  </w:num>
  <w:num w:numId="4" w16cid:durableId="66848805">
    <w:abstractNumId w:val="2"/>
  </w:num>
  <w:num w:numId="5" w16cid:durableId="1502501315">
    <w:abstractNumId w:val="6"/>
  </w:num>
  <w:num w:numId="6" w16cid:durableId="1450398493">
    <w:abstractNumId w:val="4"/>
  </w:num>
  <w:num w:numId="7" w16cid:durableId="1208758239">
    <w:abstractNumId w:val="8"/>
  </w:num>
  <w:num w:numId="8" w16cid:durableId="753206420">
    <w:abstractNumId w:val="3"/>
  </w:num>
  <w:num w:numId="9" w16cid:durableId="1665471729">
    <w:abstractNumId w:val="0"/>
  </w:num>
  <w:num w:numId="10" w16cid:durableId="233055476">
    <w:abstractNumId w:val="5"/>
  </w:num>
  <w:num w:numId="11" w16cid:durableId="1157188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21DA3"/>
    <w:rsid w:val="003475EC"/>
    <w:rsid w:val="00351302"/>
    <w:rsid w:val="00352969"/>
    <w:rsid w:val="0039752D"/>
    <w:rsid w:val="003D0F1E"/>
    <w:rsid w:val="003D48FA"/>
    <w:rsid w:val="003D6C48"/>
    <w:rsid w:val="00435945"/>
    <w:rsid w:val="004557DF"/>
    <w:rsid w:val="004A2A6F"/>
    <w:rsid w:val="004C09C3"/>
    <w:rsid w:val="004E4DBB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22855"/>
    <w:rsid w:val="00C74E1A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2113B"/>
    <w:rsid w:val="00E47336"/>
    <w:rsid w:val="00E65427"/>
    <w:rsid w:val="00E83E80"/>
    <w:rsid w:val="00E95E30"/>
    <w:rsid w:val="00EB7ABB"/>
    <w:rsid w:val="00EE406F"/>
    <w:rsid w:val="00EF5099"/>
    <w:rsid w:val="00F45D6F"/>
    <w:rsid w:val="00F515E5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4</cp:revision>
  <cp:lastPrinted>2024-05-08T11:48:00Z</cp:lastPrinted>
  <dcterms:created xsi:type="dcterms:W3CDTF">2024-05-08T11:08:00Z</dcterms:created>
  <dcterms:modified xsi:type="dcterms:W3CDTF">2024-05-08T11:48:00Z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