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2D29D8FB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7E6E61">
        <w:rPr>
          <w:b/>
          <w:sz w:val="32"/>
          <w:szCs w:val="32"/>
        </w:rPr>
        <w:t>SEPTEMBER</w:t>
      </w:r>
      <w:r w:rsidR="00D65835">
        <w:rPr>
          <w:b/>
          <w:sz w:val="32"/>
          <w:szCs w:val="32"/>
        </w:rPr>
        <w:t xml:space="preserve"> </w:t>
      </w:r>
      <w:r w:rsidR="00BE15C4">
        <w:rPr>
          <w:b/>
          <w:sz w:val="32"/>
          <w:szCs w:val="32"/>
        </w:rPr>
        <w:t>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C962864" w:rsidR="000B5F1F" w:rsidRDefault="007E6E6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0D38A92" w:rsidR="000B5F1F" w:rsidRDefault="007E6E61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5</w:t>
      </w:r>
      <w:r w:rsidR="00651085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06BD9CC9" w:rsid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08C5850" w:rsidR="000B5F1F" w:rsidRP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EFE17D7" w:rsid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1B60382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EEA2EB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410B956" w:rsid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221EEC41" w:rsidR="00BE1540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6A44C7F9" w:rsidR="000B5F1F" w:rsidRPr="00C74E1A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EB85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13CD8D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49BA3882" w:rsid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17DBD283" w14:textId="77777777" w:rsidR="007E6E61" w:rsidRPr="007E6E61" w:rsidRDefault="007E6E61" w:rsidP="007E6E6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Always very </w:t>
      </w:r>
      <w:proofErr w:type="spellStart"/>
      <w:proofErr w:type="gramStart"/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friendly,ready</w:t>
      </w:r>
      <w:proofErr w:type="spellEnd"/>
      <w:proofErr w:type="gramEnd"/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to </w:t>
      </w:r>
      <w:proofErr w:type="spellStart"/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help.Thank</w:t>
      </w:r>
      <w:proofErr w:type="spellEnd"/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you for everything you do.</w:t>
      </w:r>
    </w:p>
    <w:p w14:paraId="4513F81F" w14:textId="3C8D7D23" w:rsidR="007E6E61" w:rsidRPr="007E6E61" w:rsidRDefault="007E6E61" w:rsidP="007E6E6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Don't feel there is a service here now all they tell you is </w:t>
      </w:r>
      <w:proofErr w:type="gramStart"/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go</w:t>
      </w:r>
      <w:proofErr w:type="gramEnd"/>
      <w:r w:rsidRPr="007E6E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to walk in centre or ring 111 haven't been able to get a app here for years I just use the internet and diagnose me self </w:t>
      </w:r>
    </w:p>
    <w:p w14:paraId="1575589C" w14:textId="21D6BDF8" w:rsidR="00D65835" w:rsidRPr="007E6E61" w:rsidRDefault="007E6E61" w:rsidP="007F06AC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7E6E61">
        <w:rPr>
          <w:b/>
          <w:bCs/>
          <w:color w:val="FF0000"/>
          <w:sz w:val="28"/>
          <w:szCs w:val="28"/>
        </w:rPr>
        <w:t xml:space="preserve">I have tried phoning and going online to make appointments when I phone </w:t>
      </w:r>
      <w:proofErr w:type="spellStart"/>
      <w:r w:rsidRPr="007E6E61">
        <w:rPr>
          <w:b/>
          <w:bCs/>
          <w:color w:val="FF0000"/>
          <w:sz w:val="28"/>
          <w:szCs w:val="28"/>
        </w:rPr>
        <w:t>Im</w:t>
      </w:r>
      <w:proofErr w:type="spellEnd"/>
      <w:r w:rsidRPr="007E6E61">
        <w:rPr>
          <w:b/>
          <w:bCs/>
          <w:color w:val="FF0000"/>
          <w:sz w:val="28"/>
          <w:szCs w:val="28"/>
        </w:rPr>
        <w:t xml:space="preserve"> always number 10 in queue then its cuts off after about 15mins waiting so have to start again </w:t>
      </w:r>
      <w:proofErr w:type="spellStart"/>
      <w:r w:rsidRPr="007E6E61">
        <w:rPr>
          <w:b/>
          <w:bCs/>
          <w:color w:val="FF0000"/>
          <w:sz w:val="28"/>
          <w:szCs w:val="28"/>
        </w:rPr>
        <w:t>its</w:t>
      </w:r>
      <w:proofErr w:type="spellEnd"/>
      <w:r w:rsidRPr="007E6E61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7E6E61">
        <w:rPr>
          <w:b/>
          <w:bCs/>
          <w:color w:val="FF0000"/>
          <w:sz w:val="28"/>
          <w:szCs w:val="28"/>
        </w:rPr>
        <w:t>a</w:t>
      </w:r>
      <w:proofErr w:type="spellEnd"/>
      <w:r w:rsidRPr="007E6E61">
        <w:rPr>
          <w:b/>
          <w:bCs/>
          <w:color w:val="FF0000"/>
          <w:sz w:val="28"/>
          <w:szCs w:val="28"/>
        </w:rPr>
        <w:t xml:space="preserve"> absolute joke same as you </w:t>
      </w:r>
      <w:proofErr w:type="spellStart"/>
      <w:r w:rsidRPr="007E6E61">
        <w:rPr>
          <w:b/>
          <w:bCs/>
          <w:color w:val="FF0000"/>
          <w:sz w:val="28"/>
          <w:szCs w:val="28"/>
        </w:rPr>
        <w:t>cant</w:t>
      </w:r>
      <w:proofErr w:type="spellEnd"/>
      <w:r w:rsidRPr="007E6E61">
        <w:rPr>
          <w:b/>
          <w:bCs/>
          <w:color w:val="FF0000"/>
          <w:sz w:val="28"/>
          <w:szCs w:val="28"/>
        </w:rPr>
        <w:t xml:space="preserve"> just pop in to surgery to make appointments it all has to be done online what is reception there for I have tied to make a nurse appointment for very important CS to be carried out you keep sending letters saying its important but </w:t>
      </w:r>
      <w:proofErr w:type="spellStart"/>
      <w:r w:rsidRPr="007E6E61">
        <w:rPr>
          <w:b/>
          <w:bCs/>
          <w:color w:val="FF0000"/>
          <w:sz w:val="28"/>
          <w:szCs w:val="28"/>
        </w:rPr>
        <w:t>cant</w:t>
      </w:r>
      <w:proofErr w:type="spellEnd"/>
      <w:r w:rsidRPr="007E6E61">
        <w:rPr>
          <w:b/>
          <w:bCs/>
          <w:color w:val="FF0000"/>
          <w:sz w:val="28"/>
          <w:szCs w:val="28"/>
        </w:rPr>
        <w:t xml:space="preserve"> get through to make appointments women could end up with positive test that could cost them </w:t>
      </w:r>
      <w:proofErr w:type="spellStart"/>
      <w:r w:rsidRPr="007E6E61">
        <w:rPr>
          <w:b/>
          <w:bCs/>
          <w:color w:val="FF0000"/>
          <w:sz w:val="28"/>
          <w:szCs w:val="28"/>
        </w:rPr>
        <w:t>there</w:t>
      </w:r>
      <w:proofErr w:type="spellEnd"/>
      <w:r w:rsidRPr="007E6E61">
        <w:rPr>
          <w:b/>
          <w:bCs/>
          <w:color w:val="FF0000"/>
          <w:sz w:val="28"/>
          <w:szCs w:val="28"/>
        </w:rPr>
        <w:t xml:space="preserve"> lives and all because of a system that DOES NOT WORK  Its disgusting its 21st CENTURY not the 19</w:t>
      </w:r>
      <w:r w:rsidRPr="007E6E61">
        <w:rPr>
          <w:b/>
          <w:bCs/>
          <w:color w:val="FF0000"/>
          <w:sz w:val="28"/>
          <w:szCs w:val="28"/>
          <w:vertAlign w:val="superscript"/>
        </w:rPr>
        <w:t>th</w:t>
      </w:r>
    </w:p>
    <w:p w14:paraId="46429328" w14:textId="77777777" w:rsidR="007E6E61" w:rsidRPr="007E6E61" w:rsidRDefault="007E6E61" w:rsidP="007E6E61">
      <w:pPr>
        <w:pStyle w:val="ListParagraph"/>
        <w:rPr>
          <w:b/>
          <w:bCs/>
          <w:color w:val="FF0000"/>
          <w:sz w:val="28"/>
          <w:szCs w:val="28"/>
        </w:rPr>
      </w:pPr>
    </w:p>
    <w:p w14:paraId="220A0416" w14:textId="6D3A3600" w:rsidR="007E6E61" w:rsidRDefault="007F06AC" w:rsidP="007F06AC">
      <w:pPr>
        <w:rPr>
          <w:b/>
          <w:color w:val="FF0000"/>
          <w:sz w:val="28"/>
          <w:szCs w:val="28"/>
        </w:rPr>
      </w:pPr>
      <w:r w:rsidRPr="007F06A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Response.</w:t>
      </w:r>
      <w:r w:rsidR="008613B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 </w:t>
      </w:r>
      <w:r w:rsidR="008613BE">
        <w:rPr>
          <w:b/>
          <w:color w:val="FF0000"/>
          <w:sz w:val="28"/>
          <w:szCs w:val="28"/>
        </w:rPr>
        <w:t>Thank you all for your positive comments</w:t>
      </w:r>
      <w:r w:rsidR="007E6E61">
        <w:rPr>
          <w:b/>
          <w:color w:val="FF0000"/>
          <w:sz w:val="28"/>
          <w:szCs w:val="28"/>
        </w:rPr>
        <w:t xml:space="preserve"> some of which didn’t want to be published.</w:t>
      </w:r>
    </w:p>
    <w:p w14:paraId="6D369881" w14:textId="77777777" w:rsidR="007E6E61" w:rsidRDefault="007E6E61" w:rsidP="007F06AC">
      <w:pPr>
        <w:rPr>
          <w:b/>
          <w:color w:val="FF0000"/>
          <w:sz w:val="28"/>
          <w:szCs w:val="28"/>
        </w:rPr>
      </w:pPr>
    </w:p>
    <w:p w14:paraId="007514A7" w14:textId="00B4C391" w:rsidR="007E6E61" w:rsidRDefault="007E6E61" w:rsidP="0043594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Re the 2 comments regarding access, </w:t>
      </w:r>
      <w:r w:rsidR="00A52B4D">
        <w:rPr>
          <w:b/>
          <w:color w:val="FF0000"/>
          <w:sz w:val="28"/>
          <w:szCs w:val="28"/>
        </w:rPr>
        <w:t>I'm</w:t>
      </w:r>
      <w:r>
        <w:rPr>
          <w:b/>
          <w:color w:val="FF0000"/>
          <w:sz w:val="28"/>
          <w:szCs w:val="28"/>
        </w:rPr>
        <w:t xml:space="preserve"> sorry that you are having issues.  If you would like to contact me on my direct number 01912196102 hopefully, we can discuss/resolve the access problems you're having.</w:t>
      </w:r>
    </w:p>
    <w:p w14:paraId="29C929DE" w14:textId="77777777" w:rsidR="007E6E61" w:rsidRDefault="007E6E61" w:rsidP="00435945">
      <w:pPr>
        <w:rPr>
          <w:b/>
          <w:color w:val="FF0000"/>
          <w:sz w:val="28"/>
          <w:szCs w:val="28"/>
        </w:rPr>
      </w:pPr>
    </w:p>
    <w:p w14:paraId="1BC216CE" w14:textId="5E81849B" w:rsidR="00134D08" w:rsidRPr="007F06AC" w:rsidRDefault="00811158" w:rsidP="00435945">
      <w:pPr>
        <w:rPr>
          <w:b/>
          <w:color w:val="FF0000"/>
          <w:sz w:val="28"/>
          <w:szCs w:val="28"/>
        </w:rPr>
      </w:pPr>
      <w:r w:rsidRPr="007F06AC">
        <w:rPr>
          <w:b/>
          <w:color w:val="FF0000"/>
          <w:sz w:val="28"/>
          <w:szCs w:val="28"/>
        </w:rPr>
        <w:t>If</w:t>
      </w:r>
      <w:r w:rsidR="00F45D6F" w:rsidRPr="007F06AC">
        <w:rPr>
          <w:b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7F06AC">
        <w:rPr>
          <w:b/>
          <w:color w:val="FF0000"/>
          <w:sz w:val="28"/>
          <w:szCs w:val="28"/>
        </w:rPr>
        <w:t>you,</w:t>
      </w:r>
      <w:r w:rsidR="00F45D6F" w:rsidRPr="007F06AC">
        <w:rPr>
          <w:b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7F06AC">
        <w:rPr>
          <w:b/>
          <w:color w:val="FF0000"/>
          <w:sz w:val="28"/>
          <w:szCs w:val="28"/>
        </w:rPr>
        <w:sym w:font="Wingdings" w:char="F04A"/>
      </w:r>
      <w:r w:rsidR="00435945" w:rsidRPr="007F06AC">
        <w:rPr>
          <w:b/>
          <w:color w:val="FF0000"/>
          <w:sz w:val="28"/>
          <w:szCs w:val="28"/>
        </w:rPr>
        <w:t xml:space="preserve"> </w:t>
      </w:r>
    </w:p>
    <w:sectPr w:rsidR="00134D08" w:rsidRPr="007F06AC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32999"/>
    <w:rsid w:val="0025402F"/>
    <w:rsid w:val="002F3710"/>
    <w:rsid w:val="003475EC"/>
    <w:rsid w:val="00351302"/>
    <w:rsid w:val="00352969"/>
    <w:rsid w:val="0039752D"/>
    <w:rsid w:val="003D0F1E"/>
    <w:rsid w:val="003D48FA"/>
    <w:rsid w:val="003D6C48"/>
    <w:rsid w:val="00435945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E298C"/>
    <w:rsid w:val="005F4BC4"/>
    <w:rsid w:val="00605DD7"/>
    <w:rsid w:val="00625C63"/>
    <w:rsid w:val="00631BA9"/>
    <w:rsid w:val="0063477D"/>
    <w:rsid w:val="00650AC6"/>
    <w:rsid w:val="00651085"/>
    <w:rsid w:val="006F427A"/>
    <w:rsid w:val="00715505"/>
    <w:rsid w:val="007257A7"/>
    <w:rsid w:val="007264EE"/>
    <w:rsid w:val="00726704"/>
    <w:rsid w:val="00766E1A"/>
    <w:rsid w:val="007763F4"/>
    <w:rsid w:val="007C3893"/>
    <w:rsid w:val="007E6E61"/>
    <w:rsid w:val="007E72B0"/>
    <w:rsid w:val="007F06AC"/>
    <w:rsid w:val="007F242F"/>
    <w:rsid w:val="00811158"/>
    <w:rsid w:val="008613BE"/>
    <w:rsid w:val="00887118"/>
    <w:rsid w:val="00895E6D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BE15C4"/>
    <w:rsid w:val="00C74E1A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4</cp:revision>
  <cp:lastPrinted>2022-10-04T11:10:00Z</cp:lastPrinted>
  <dcterms:created xsi:type="dcterms:W3CDTF">2022-10-04T10:46:00Z</dcterms:created>
  <dcterms:modified xsi:type="dcterms:W3CDTF">2022-10-04T11:10:00Z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